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w:cs="Helvetica Neue" w:eastAsia="Helvetica Neue" w:hAnsi="Helvetica Neue"/>
        </w:rPr>
      </w:pPr>
      <w:r w:rsidDel="00000000" w:rsidR="00000000" w:rsidRPr="00000000">
        <w:rPr>
          <w:rFonts w:ascii="Helvetica Neue" w:cs="Helvetica Neue" w:eastAsia="Helvetica Neue" w:hAnsi="Helvetica Neue"/>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w:cs="Helvetica Neue" w:eastAsia="Helvetica Neue" w:hAnsi="Helvetica Neue"/>
          <w:b w:val="1"/>
          <w:color w:val="ffff00"/>
          <w:sz w:val="28"/>
          <w:szCs w:val="28"/>
          <w:highlight w:val="black"/>
        </w:rPr>
      </w:pPr>
      <w:r w:rsidDel="00000000" w:rsidR="00000000" w:rsidRPr="00000000">
        <w:rPr>
          <w:rFonts w:ascii="Helvetica Neue" w:cs="Helvetica Neue" w:eastAsia="Helvetica Neue" w:hAnsi="Helvetica Neue"/>
          <w:b w:val="1"/>
          <w:color w:val="ffff00"/>
          <w:sz w:val="28"/>
          <w:szCs w:val="28"/>
          <w:highlight w:val="black"/>
          <w:rtl w:val="0"/>
        </w:rPr>
        <w:t xml:space="preserve">CO2-Fußabdruck</w:t>
      </w:r>
    </w:p>
    <w:p w:rsidR="00000000" w:rsidDel="00000000" w:rsidP="00000000" w:rsidRDefault="00000000" w:rsidRPr="00000000" w14:paraId="00000005">
      <w:pPr>
        <w:rPr>
          <w:rFonts w:ascii="Helvetica Neue" w:cs="Helvetica Neue" w:eastAsia="Helvetica Neue" w:hAnsi="Helvetica Neue"/>
          <w:b w:val="1"/>
          <w:color w:val="ffff00"/>
          <w:sz w:val="28"/>
          <w:szCs w:val="28"/>
          <w:highlight w:val="black"/>
        </w:rPr>
      </w:pPr>
      <w:r w:rsidDel="00000000" w:rsidR="00000000" w:rsidRPr="00000000">
        <w:rPr>
          <w:rtl w:val="0"/>
        </w:rPr>
      </w:r>
    </w:p>
    <w:p w:rsidR="00000000" w:rsidDel="00000000" w:rsidP="00000000" w:rsidRDefault="00000000" w:rsidRPr="00000000" w14:paraId="00000006">
      <w:pPr>
        <w:numPr>
          <w:ilvl w:val="0"/>
          <w:numId w:val="1"/>
        </w:numPr>
        <w:spacing w:line="480" w:lineRule="auto"/>
        <w:ind w:left="720" w:hanging="360"/>
        <w:jc w:val="left"/>
        <w:rPr>
          <w:rFonts w:ascii="Helvetica Neue" w:cs="Helvetica Neue" w:eastAsia="Helvetica Neue" w:hAnsi="Helvetica Neue"/>
          <w:sz w:val="18"/>
          <w:szCs w:val="18"/>
          <w:u w:val="none"/>
        </w:rPr>
      </w:pPr>
      <w:r w:rsidDel="00000000" w:rsidR="00000000" w:rsidRPr="00000000">
        <w:rPr>
          <w:rFonts w:ascii="Helvetica Neue" w:cs="Helvetica Neue" w:eastAsia="Helvetica Neue" w:hAnsi="Helvetica Neue"/>
          <w:sz w:val="20"/>
          <w:szCs w:val="20"/>
          <w:rtl w:val="0"/>
        </w:rPr>
        <w:t xml:space="preserve">Misst Ihr Unternehmen seine Treibhausgasemissionen?</w:t>
      </w:r>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b w:val="1"/>
          <w:i w:val="1"/>
          <w:sz w:val="20"/>
          <w:szCs w:val="20"/>
          <w:rtl w:val="0"/>
        </w:rPr>
        <w:t xml:space="preserve">🚩</w:t>
      </w:r>
      <w:r w:rsidDel="00000000" w:rsidR="00000000" w:rsidRPr="00000000">
        <w:rPr>
          <w:rtl w:val="0"/>
        </w:rPr>
      </w:r>
    </w:p>
    <w:p w:rsidR="00000000" w:rsidDel="00000000" w:rsidP="00000000" w:rsidRDefault="00000000" w:rsidRPr="00000000" w14:paraId="00000007">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Verwendet Ihr Unternehmen eine Norm zur Berechnung seiner Treibhausgasemissionen? </w:t>
      </w:r>
    </w:p>
    <w:p w:rsidR="00000000" w:rsidDel="00000000" w:rsidP="00000000" w:rsidRDefault="00000000" w:rsidRPr="00000000" w14:paraId="00000008">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Welche Norm verwendet Ihr Unternehmen zur Berechnung seiner Treibhausgasemissionen?</w:t>
      </w:r>
    </w:p>
    <w:p w:rsidR="00000000" w:rsidDel="00000000" w:rsidP="00000000" w:rsidRDefault="00000000" w:rsidRPr="00000000" w14:paraId="00000009">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GHG-Protokoll Corporate Standard</w:t>
      </w:r>
    </w:p>
    <w:p w:rsidR="00000000" w:rsidDel="00000000" w:rsidP="00000000" w:rsidRDefault="00000000" w:rsidRPr="00000000" w14:paraId="0000000A">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ISO 14064</w:t>
        <w:tab/>
      </w:r>
    </w:p>
    <w:p w:rsidR="00000000" w:rsidDel="00000000" w:rsidP="00000000" w:rsidRDefault="00000000" w:rsidRPr="00000000" w14:paraId="0000000B">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Andere</w:t>
      </w:r>
    </w:p>
    <w:p w:rsidR="00000000" w:rsidDel="00000000" w:rsidP="00000000" w:rsidRDefault="00000000" w:rsidRPr="00000000" w14:paraId="0000000C">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geben Sie hier die Norm an, den Ihr Standort zur Berechnung seiner Treibhausgasemissionen verwendet.</w:t>
      </w:r>
    </w:p>
    <w:p w:rsidR="00000000" w:rsidDel="00000000" w:rsidP="00000000" w:rsidRDefault="00000000" w:rsidRPr="00000000" w14:paraId="0000000D">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Wenn Ihr Unternehmen eine andere/eigene Norm verwendet, beschreiben Sie bitte die Methoden, die wesentlichen Annahmen und die Emissionsfaktoren, die zur Berechnung oder Messung der Treibhausgasemissionen verwendet werden.</w:t>
      </w:r>
    </w:p>
    <w:p w:rsidR="00000000" w:rsidDel="00000000" w:rsidP="00000000" w:rsidRDefault="00000000" w:rsidRPr="00000000" w14:paraId="0000000E">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Welche Bereiche sind in dieser Messung enthalten (bitte alle zutreffenden Bereiche angeben)? </w:t>
      </w:r>
    </w:p>
    <w:p w:rsidR="00000000" w:rsidDel="00000000" w:rsidP="00000000" w:rsidRDefault="00000000" w:rsidRPr="00000000" w14:paraId="0000000F">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1 (Direkte Emissionen)</w:t>
      </w:r>
    </w:p>
    <w:p w:rsidR="00000000" w:rsidDel="00000000" w:rsidP="00000000" w:rsidRDefault="00000000" w:rsidRPr="00000000" w14:paraId="00000010">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2 (Energiebezogene indirekte Emissionen)</w:t>
      </w:r>
    </w:p>
    <w:p w:rsidR="00000000" w:rsidDel="00000000" w:rsidP="00000000" w:rsidRDefault="00000000" w:rsidRPr="00000000" w14:paraId="00000011">
      <w:pPr>
        <w:numPr>
          <w:ilvl w:val="1"/>
          <w:numId w:val="1"/>
        </w:numPr>
        <w:spacing w:line="480" w:lineRule="auto"/>
        <w:ind w:left="144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Scope 3 (Indirekte Emissionen im Zusammenhang mit der vor- und nachgelagerten Wertschöpfungskette)</w:t>
      </w:r>
    </w:p>
    <w:p w:rsidR="00000000" w:rsidDel="00000000" w:rsidP="00000000" w:rsidRDefault="00000000" w:rsidRPr="00000000" w14:paraId="00000012">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geben Sie die THG-Emissionen Ihres Standorts für Scope 1 an.</w:t>
      </w:r>
    </w:p>
    <w:p w:rsidR="00000000" w:rsidDel="00000000" w:rsidP="00000000" w:rsidRDefault="00000000" w:rsidRPr="00000000" w14:paraId="00000013">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geben Sie die THG-Emissionen Ihres Standorts für Scope 2 an</w:t>
      </w:r>
    </w:p>
    <w:p w:rsidR="00000000" w:rsidDel="00000000" w:rsidP="00000000" w:rsidRDefault="00000000" w:rsidRPr="00000000" w14:paraId="00000014">
      <w:pPr>
        <w:numPr>
          <w:ilvl w:val="0"/>
          <w:numId w:val="1"/>
        </w:numPr>
        <w:spacing w:line="480" w:lineRule="auto"/>
        <w:ind w:left="720" w:hanging="360"/>
        <w:jc w:val="left"/>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geben Sie die THG-Emissionen Ihres Standorts für Scope 3 an.</w:t>
      </w:r>
    </w:p>
    <w:p w:rsidR="00000000" w:rsidDel="00000000" w:rsidP="00000000" w:rsidRDefault="00000000" w:rsidRPr="00000000" w14:paraId="00000015">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Verfügt Ihr Unternehmen über ein internes Kohlenstoffpreissystem (ICP)? </w:t>
      </w:r>
    </w:p>
    <w:p w:rsidR="00000000" w:rsidDel="00000000" w:rsidP="00000000" w:rsidRDefault="00000000" w:rsidRPr="00000000" w14:paraId="00000016">
      <w:pPr>
        <w:spacing w:line="480" w:lineRule="auto"/>
        <w:ind w:left="72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Hinweis: Der interne Kohlenstoffpreis bezieht sich auf einen monetären Wert, den Unternehmen auf Treibhausgasemissionen anwenden, um die finanziellen Auswirkungen der Klimarisiken zu bewerten. </w:t>
      </w:r>
    </w:p>
    <w:p w:rsidR="00000000" w:rsidDel="00000000" w:rsidP="00000000" w:rsidRDefault="00000000" w:rsidRPr="00000000" w14:paraId="00000017">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beschreiben Sie das ICP Ihres Unternehmens (Art, Umfang, Annahmen).</w:t>
      </w:r>
    </w:p>
    <w:p w:rsidR="00000000" w:rsidDel="00000000" w:rsidP="00000000" w:rsidRDefault="00000000" w:rsidRPr="00000000" w14:paraId="00000018">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Erstellt Ihr Unternehmen einen öffentlichen Bericht über seinen Carbon Footprint oder einen anderen Bericht, in dem sich der Carbon Footprint (teilweise) widerspiegelt (z.B. Nachhaltigkeitsbericht nach CSRD, Energieaudits im Rahmen eines Umweltmanagementsystems (EMAS) oder eines Energiemanagementsystems (DIN EN ISO 50001))?</w:t>
      </w:r>
    </w:p>
    <w:p w:rsidR="00000000" w:rsidDel="00000000" w:rsidP="00000000" w:rsidRDefault="00000000" w:rsidRPr="00000000" w14:paraId="00000019">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Bitte laden Sie den Carbon Footprint Bericht Ihres Unternehmens oder einen anderen Nachhaltigkeitsbericht hoch, in dem der Carbon Footprint abgebildet ist.</w:t>
      </w:r>
    </w:p>
    <w:p w:rsidR="00000000" w:rsidDel="00000000" w:rsidP="00000000" w:rsidRDefault="00000000" w:rsidRPr="00000000" w14:paraId="0000001A">
      <w:pPr>
        <w:spacing w:line="480" w:lineRule="auto"/>
        <w:ind w:firstLine="72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Hat Ihr Unternehmen eigene Projekte entwickelt oder beteiligt sich Ihr Unternehmen an der Entwicklung von Projekten, die zur Kompensation von Kohlenstoffemissionen führen?</w:t>
      </w:r>
    </w:p>
    <w:p w:rsidR="00000000" w:rsidDel="00000000" w:rsidP="00000000" w:rsidRDefault="00000000" w:rsidRPr="00000000" w14:paraId="0000001B">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Hat Ihr Unternehmen eigene Projekte entwickelt oder beteiligt sich Ihr Unternehmen an der Entwicklung von Projekten, die zur Kompensation von Kohlenstoffemissionen führen?</w:t>
      </w:r>
    </w:p>
    <w:p w:rsidR="00000000" w:rsidDel="00000000" w:rsidP="00000000" w:rsidRDefault="00000000" w:rsidRPr="00000000" w14:paraId="0000001C">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beschreiben Sie die Projekte zur Vermeidung von Kohlenstoffemissionen.</w:t>
      </w:r>
    </w:p>
    <w:p w:rsidR="00000000" w:rsidDel="00000000" w:rsidP="00000000" w:rsidRDefault="00000000" w:rsidRPr="00000000" w14:paraId="0000001D">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Hat Ihr Unternehmen eigene Projekte entwickelt oder beteiligt sich Ihr Unternehmen an der Entwicklung von Projekten, die zur Kompensation von Kohlenstoffemissionen führen?</w:t>
      </w:r>
    </w:p>
    <w:p w:rsidR="00000000" w:rsidDel="00000000" w:rsidP="00000000" w:rsidRDefault="00000000" w:rsidRPr="00000000" w14:paraId="0000001E">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beschreiben Sie die Projekte zur Kompensation von Kohlenstoffemissionen.</w:t>
      </w:r>
    </w:p>
    <w:p w:rsidR="00000000" w:rsidDel="00000000" w:rsidP="00000000" w:rsidRDefault="00000000" w:rsidRPr="00000000" w14:paraId="0000001F">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laden Sie hier das neueste CO2 Kompensations Zertifikat Ihres Unternehmens hoch (falls vorhanden):</w:t>
      </w:r>
    </w:p>
    <w:p w:rsidR="00000000" w:rsidDel="00000000" w:rsidP="00000000" w:rsidRDefault="00000000" w:rsidRPr="00000000" w14:paraId="00000020">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Nimmt Ihr Unternehmen an Emissionshandelsprojekten teil und kauft Emissionszertifikate/Kohlenstoffgutschriften?</w:t>
      </w:r>
    </w:p>
    <w:p w:rsidR="00000000" w:rsidDel="00000000" w:rsidP="00000000" w:rsidRDefault="00000000" w:rsidRPr="00000000" w14:paraId="00000021">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Wie hoch sind die derzeitigen Kosten für den Kauf von Emissionszertifikaten/Kohlenstoffgutschriften pro Jahr und wie hoch sind die geschätzten Kosten für die nächsten drei Jahre?</w:t>
      </w:r>
    </w:p>
    <w:p w:rsidR="00000000" w:rsidDel="00000000" w:rsidP="00000000" w:rsidRDefault="00000000" w:rsidRPr="00000000" w14:paraId="00000022">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Wie viel Prozent der Kohlenstoffemissionen Ihres Unternehmens wurden in den letzten drei Geschäftsjahren reduziert/kompensiert (bitte pro Jahr angeben)?</w:t>
      </w:r>
    </w:p>
    <w:p w:rsidR="00000000" w:rsidDel="00000000" w:rsidP="00000000" w:rsidRDefault="00000000" w:rsidRPr="00000000" w14:paraId="00000023">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Gibt es in Ihrem Unternehmen ein spezielles Team, das für Projekte im Zusammenhang mit der Reduzierung, Kompensation und Messung des CO2-Fußabdrucks Ihres Unternehmens zuständig ist?</w:t>
      </w:r>
    </w:p>
    <w:p w:rsidR="00000000" w:rsidDel="00000000" w:rsidP="00000000" w:rsidRDefault="00000000" w:rsidRPr="00000000" w14:paraId="00000024">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Hat Ihr Unternehmen Ziele für die Verringerung seiner Kohlenstoffemissionen festgelegt?</w:t>
      </w:r>
    </w:p>
    <w:p w:rsidR="00000000" w:rsidDel="00000000" w:rsidP="00000000" w:rsidRDefault="00000000" w:rsidRPr="00000000" w14:paraId="00000025">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Welche Bereiche sind in diesen Zielen enthalten?</w:t>
      </w:r>
    </w:p>
    <w:p w:rsidR="00000000" w:rsidDel="00000000" w:rsidP="00000000" w:rsidRDefault="00000000" w:rsidRPr="00000000" w14:paraId="00000026">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Bereich 1</w:t>
      </w:r>
    </w:p>
    <w:p w:rsidR="00000000" w:rsidDel="00000000" w:rsidP="00000000" w:rsidRDefault="00000000" w:rsidRPr="00000000" w14:paraId="00000027">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Bereich 2</w:t>
      </w:r>
    </w:p>
    <w:p w:rsidR="00000000" w:rsidDel="00000000" w:rsidP="00000000" w:rsidRDefault="00000000" w:rsidRPr="00000000" w14:paraId="00000028">
      <w:pPr>
        <w:numPr>
          <w:ilvl w:val="1"/>
          <w:numId w:val="1"/>
        </w:numPr>
        <w:spacing w:line="480" w:lineRule="auto"/>
        <w:ind w:left="144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Bereich 3</w:t>
      </w:r>
    </w:p>
    <w:p w:rsidR="00000000" w:rsidDel="00000000" w:rsidP="00000000" w:rsidRDefault="00000000" w:rsidRPr="00000000" w14:paraId="00000029">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Bitte geben Sie das Ziel Ihres Standorts für Scope 1 für die nächsten 3 Jahre an (geben Sie das Jahr an)</w:t>
      </w:r>
    </w:p>
    <w:p w:rsidR="00000000" w:rsidDel="00000000" w:rsidP="00000000" w:rsidRDefault="00000000" w:rsidRPr="00000000" w14:paraId="0000002A">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Bitte geben Sie das Ziel Ihres Standorts für Scope 2 für die nächsten 3 Jahre an (geben Sie das Jahr an)</w:t>
      </w:r>
    </w:p>
    <w:p w:rsidR="00000000" w:rsidDel="00000000" w:rsidP="00000000" w:rsidRDefault="00000000" w:rsidRPr="00000000" w14:paraId="0000002B">
      <w:pPr>
        <w:numPr>
          <w:ilvl w:val="0"/>
          <w:numId w:val="1"/>
        </w:numPr>
        <w:spacing w:line="48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Bitte geben Sie das Ziel Ihres Standorts für Scope 3 für die nächsten 3 Jahre an (geben Sie das Jahr an)</w:t>
      </w:r>
    </w:p>
    <w:p w:rsidR="00000000" w:rsidDel="00000000" w:rsidP="00000000" w:rsidRDefault="00000000" w:rsidRPr="00000000" w14:paraId="0000002C">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Verfolgt Ihr Unternehmen einen Net-Zero-Ansatz?</w:t>
      </w:r>
    </w:p>
    <w:p w:rsidR="00000000" w:rsidDel="00000000" w:rsidP="00000000" w:rsidRDefault="00000000" w:rsidRPr="00000000" w14:paraId="0000002D">
      <w:pPr>
        <w:numPr>
          <w:ilvl w:val="0"/>
          <w:numId w:val="1"/>
        </w:numPr>
        <w:spacing w:line="480" w:lineRule="auto"/>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Bis wann soll das Netto-Null-Ziel erreicht werden?</w:t>
      </w:r>
    </w:p>
    <w:p w:rsidR="00000000" w:rsidDel="00000000" w:rsidP="00000000" w:rsidRDefault="00000000" w:rsidRPr="00000000" w14:paraId="0000002E">
      <w:pPr>
        <w:ind w:left="0" w:firstLine="0"/>
        <w:rPr>
          <w:rFonts w:ascii="Helvetica Neue" w:cs="Helvetica Neue" w:eastAsia="Helvetica Neue" w:hAnsi="Helvetica Neue"/>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